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0E531" w14:textId="4094FFB4" w:rsidR="00F16E59" w:rsidRPr="00422279" w:rsidRDefault="00884F5F" w:rsidP="00884F5F">
      <w:pPr>
        <w:tabs>
          <w:tab w:val="left" w:pos="2551"/>
          <w:tab w:val="left" w:pos="2834"/>
          <w:tab w:val="left" w:pos="3117"/>
          <w:tab w:val="left" w:pos="3401"/>
          <w:tab w:val="left" w:pos="3684"/>
          <w:tab w:val="left" w:pos="3967"/>
          <w:tab w:val="left" w:pos="4250"/>
          <w:tab w:val="left" w:pos="4533"/>
          <w:tab w:val="left" w:pos="4817"/>
          <w:tab w:val="left" w:pos="5100"/>
          <w:tab w:val="left" w:pos="5383"/>
          <w:tab w:val="left" w:pos="5666"/>
          <w:tab w:val="left" w:pos="5949"/>
          <w:tab w:val="left" w:pos="6233"/>
          <w:tab w:val="left" w:pos="6516"/>
          <w:tab w:val="left" w:pos="6799"/>
          <w:tab w:val="left" w:pos="7082"/>
          <w:tab w:val="left" w:pos="7365"/>
          <w:tab w:val="left" w:pos="7649"/>
          <w:tab w:val="left" w:pos="7932"/>
        </w:tabs>
        <w:suppressAutoHyphens/>
        <w:ind w:right="-1"/>
        <w:jc w:val="center"/>
        <w:rPr>
          <w:rFonts w:ascii="Calibri" w:hAnsi="Calibri"/>
          <w:spacing w:val="-2"/>
          <w:szCs w:val="24"/>
          <w:lang w:val="fr-BE"/>
        </w:rPr>
      </w:pPr>
      <w:r>
        <w:fldChar w:fldCharType="begin"/>
      </w:r>
      <w:r>
        <w:instrText xml:space="preserve"> HYPERLINK "http://images.google.be/imgres?imgurl=http://www.dmat.be/images/notaire.jpg&amp;imgrefurl=http://www.dmat.be/index.html%3Fpage%3D7%26%26lang%3Dfr&amp;usg=__mnvBObbkeYPkKvPmYee-ScM9G8Q=&amp;h=100&amp;w=200&amp;sz=27&amp;hl=fr&amp;start=1&amp;tbnid=jbZUDft73iP94M:&amp;tbnh=52&amp;tbnw=</w:instrText>
      </w:r>
      <w:r>
        <w:instrText xml:space="preserve">104&amp;prev=/images%3Fq%3Dfederation%2Broyale%2Bdes%2Bnotaires%2Bde%2BBelgique%26gbv%3D2%26hl%3Dfr" </w:instrText>
      </w:r>
      <w:r>
        <w:fldChar w:fldCharType="separate"/>
      </w:r>
      <w:r w:rsidR="00F16E59" w:rsidRPr="00422279">
        <w:rPr>
          <w:rFonts w:ascii="Calibri" w:hAnsi="Calibri"/>
          <w:color w:val="0000FF"/>
          <w:szCs w:val="24"/>
          <w:lang w:val="fr-BE"/>
        </w:rPr>
        <w:fldChar w:fldCharType="begin"/>
      </w:r>
      <w:r w:rsidR="00F16E59" w:rsidRPr="00422279">
        <w:rPr>
          <w:rFonts w:ascii="Calibri" w:hAnsi="Calibri"/>
          <w:color w:val="0000FF"/>
          <w:szCs w:val="24"/>
          <w:lang w:val="fr-BE"/>
        </w:rPr>
        <w:instrText xml:space="preserve"> INCLUDEPICTURE "http://tbn0.google.com/images?q=tbn:jbZUDft73iP94M:http://www.dmat.be/images/notaire.jpg" \* MERGEFORMATINET </w:instrText>
      </w:r>
      <w:r w:rsidR="00F16E59" w:rsidRPr="00422279">
        <w:rPr>
          <w:rFonts w:ascii="Calibri" w:hAnsi="Calibri"/>
          <w:color w:val="0000FF"/>
          <w:szCs w:val="24"/>
          <w:lang w:val="fr-BE"/>
        </w:rPr>
        <w:fldChar w:fldCharType="separate"/>
      </w:r>
      <w:r w:rsidR="00F16E59" w:rsidRPr="00422279">
        <w:rPr>
          <w:rFonts w:ascii="Calibri" w:hAnsi="Calibri"/>
          <w:color w:val="0000FF"/>
          <w:szCs w:val="24"/>
          <w:lang w:val="fr-BE"/>
        </w:rPr>
        <w:fldChar w:fldCharType="end"/>
      </w:r>
      <w:r>
        <w:rPr>
          <w:rFonts w:ascii="Calibri" w:hAnsi="Calibri"/>
          <w:color w:val="0000FF"/>
          <w:szCs w:val="24"/>
          <w:lang w:val="fr-BE"/>
        </w:rPr>
        <w:fldChar w:fldCharType="end"/>
      </w:r>
      <w:r>
        <w:rPr>
          <w:rFonts w:ascii="Calibri" w:hAnsi="Calibri"/>
          <w:noProof/>
          <w:color w:val="0000FF"/>
          <w:szCs w:val="24"/>
          <w:lang w:val="fr-BE"/>
        </w:rPr>
        <w:drawing>
          <wp:inline distT="0" distB="0" distL="0" distR="0" wp14:anchorId="2F22866A" wp14:editId="7EA926BB">
            <wp:extent cx="1695450" cy="598091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070" cy="6036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page" w:tblpX="3466" w:tblpY="20"/>
        <w:tblOverlap w:val="never"/>
        <w:tblW w:w="0" w:type="auto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520"/>
      </w:tblGrid>
      <w:tr w:rsidR="00884F5F" w:rsidRPr="00884F5F" w14:paraId="1B3DEFD2" w14:textId="77777777" w:rsidTr="00884F5F">
        <w:tc>
          <w:tcPr>
            <w:tcW w:w="552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5" w:color="auto" w:fill="auto"/>
          </w:tcPr>
          <w:p w14:paraId="5118CFEA" w14:textId="77777777" w:rsidR="00884F5F" w:rsidRPr="00884F5F" w:rsidRDefault="00884F5F" w:rsidP="00884F5F">
            <w:pPr>
              <w:ind w:left="49"/>
              <w:jc w:val="center"/>
              <w:rPr>
                <w:rFonts w:ascii="Arial" w:eastAsia="Calibri" w:hAnsi="Arial" w:cs="Arial"/>
                <w:snapToGrid/>
                <w:sz w:val="20"/>
                <w:lang w:val="fr-BE" w:eastAsia="en-US"/>
              </w:rPr>
            </w:pPr>
            <w:r w:rsidRPr="00884F5F">
              <w:rPr>
                <w:rFonts w:ascii="Cambria" w:eastAsia="Calibri" w:hAnsi="Cambria" w:cs="Calibri"/>
                <w:sz w:val="20"/>
                <w:lang w:val="fr-BE"/>
              </w:rPr>
              <w:t xml:space="preserve">Notaires associés - </w:t>
            </w:r>
            <w:proofErr w:type="spellStart"/>
            <w:r w:rsidRPr="00884F5F">
              <w:rPr>
                <w:rFonts w:ascii="Cambria" w:eastAsia="Calibri" w:hAnsi="Cambria" w:cs="Calibri"/>
                <w:sz w:val="20"/>
                <w:lang w:val="fr-BE"/>
              </w:rPr>
              <w:t>Geassocieerde</w:t>
            </w:r>
            <w:proofErr w:type="spellEnd"/>
            <w:r w:rsidRPr="00884F5F">
              <w:rPr>
                <w:rFonts w:ascii="Cambria" w:eastAsia="Calibri" w:hAnsi="Cambria" w:cs="Calibri"/>
                <w:sz w:val="20"/>
                <w:lang w:val="fr-BE"/>
              </w:rPr>
              <w:t xml:space="preserve"> Notarissen</w:t>
            </w:r>
          </w:p>
          <w:p w14:paraId="3FED1575" w14:textId="77777777" w:rsidR="00884F5F" w:rsidRPr="00884F5F" w:rsidRDefault="00884F5F" w:rsidP="00884F5F">
            <w:pPr>
              <w:ind w:left="49"/>
              <w:jc w:val="center"/>
              <w:rPr>
                <w:rFonts w:ascii="Copperplate Gothic Light" w:eastAsia="Calibri" w:hAnsi="Copperplate Gothic Light" w:cs="Calibri"/>
                <w:sz w:val="20"/>
                <w:lang w:val="fr-BE" w:eastAsia="fr-BE"/>
              </w:rPr>
            </w:pPr>
            <w:r w:rsidRPr="00884F5F">
              <w:rPr>
                <w:rFonts w:ascii="Copperplate Gothic Light" w:eastAsia="Calibri" w:hAnsi="Copperplate Gothic Light" w:cs="Calibri"/>
                <w:sz w:val="20"/>
                <w:lang w:val="fr-BE"/>
              </w:rPr>
              <w:t>Olivier NEYRINCK &amp;</w:t>
            </w:r>
          </w:p>
          <w:p w14:paraId="055CEDFE" w14:textId="77777777" w:rsidR="00884F5F" w:rsidRPr="00884F5F" w:rsidRDefault="00884F5F" w:rsidP="00884F5F">
            <w:pPr>
              <w:tabs>
                <w:tab w:val="center" w:pos="1538"/>
              </w:tabs>
              <w:ind w:right="-1"/>
              <w:jc w:val="center"/>
              <w:rPr>
                <w:rFonts w:ascii="Copperplate Gothic Light" w:eastAsia="Calibri" w:hAnsi="Copperplate Gothic Light" w:cs="Calibri"/>
                <w:sz w:val="20"/>
                <w:lang w:val="fr-BE"/>
              </w:rPr>
            </w:pPr>
            <w:r w:rsidRPr="00884F5F">
              <w:rPr>
                <w:rFonts w:ascii="Copperplate Gothic Light" w:eastAsia="Calibri" w:hAnsi="Copperplate Gothic Light" w:cs="Calibri"/>
                <w:sz w:val="20"/>
                <w:lang w:val="fr-BE"/>
              </w:rPr>
              <w:t>Pamela CARRETTE</w:t>
            </w:r>
          </w:p>
          <w:p w14:paraId="5922DD7F" w14:textId="77777777" w:rsidR="00884F5F" w:rsidRPr="00884F5F" w:rsidRDefault="00884F5F" w:rsidP="00884F5F">
            <w:pPr>
              <w:tabs>
                <w:tab w:val="center" w:pos="1538"/>
              </w:tabs>
              <w:ind w:right="-1"/>
              <w:jc w:val="center"/>
              <w:rPr>
                <w:rFonts w:ascii="Copperplate Gothic Light" w:eastAsia="Calibri" w:hAnsi="Copperplate Gothic Light" w:cs="Calibri"/>
                <w:sz w:val="18"/>
                <w:szCs w:val="18"/>
                <w:lang w:val="fr-BE"/>
              </w:rPr>
            </w:pPr>
          </w:p>
          <w:p w14:paraId="29984221" w14:textId="0F35EE8B" w:rsidR="00884F5F" w:rsidRPr="00884F5F" w:rsidRDefault="00884F5F" w:rsidP="00884F5F">
            <w:pPr>
              <w:tabs>
                <w:tab w:val="center" w:pos="1538"/>
              </w:tabs>
              <w:ind w:right="-1"/>
              <w:jc w:val="center"/>
              <w:rPr>
                <w:rFonts w:ascii="Copperplate Gothic Light" w:hAnsi="Copperplate Gothic Light"/>
                <w:spacing w:val="-2"/>
                <w:sz w:val="18"/>
                <w:szCs w:val="18"/>
                <w:lang w:val="fr-BE"/>
              </w:rPr>
            </w:pPr>
            <w:r w:rsidRPr="00884F5F">
              <w:rPr>
                <w:rFonts w:ascii="Copperplate Gothic Light" w:hAnsi="Copperplate Gothic Light"/>
                <w:spacing w:val="-2"/>
                <w:sz w:val="18"/>
                <w:szCs w:val="18"/>
                <w:lang w:val="fr-BE"/>
              </w:rPr>
              <w:t>CHAUSSEE DE JETTE 514A, 1090</w:t>
            </w:r>
            <w:r>
              <w:rPr>
                <w:rFonts w:ascii="Copperplate Gothic Light" w:hAnsi="Copperplate Gothic Light"/>
                <w:spacing w:val="-2"/>
                <w:sz w:val="18"/>
                <w:szCs w:val="18"/>
                <w:lang w:val="fr-BE"/>
              </w:rPr>
              <w:t xml:space="preserve"> </w:t>
            </w:r>
            <w:r w:rsidRPr="00884F5F">
              <w:rPr>
                <w:rFonts w:ascii="Copperplate Gothic Light" w:hAnsi="Copperplate Gothic Light"/>
                <w:spacing w:val="-2"/>
                <w:sz w:val="18"/>
                <w:szCs w:val="18"/>
                <w:lang w:val="fr-BE"/>
              </w:rPr>
              <w:t>BRUXELLES</w:t>
            </w:r>
          </w:p>
          <w:p w14:paraId="512DC288" w14:textId="77777777" w:rsidR="00884F5F" w:rsidRPr="00884F5F" w:rsidRDefault="00884F5F" w:rsidP="00884F5F">
            <w:pPr>
              <w:tabs>
                <w:tab w:val="center" w:pos="1538"/>
              </w:tabs>
              <w:ind w:right="-1"/>
              <w:jc w:val="center"/>
              <w:rPr>
                <w:rFonts w:ascii="Copperplate Gothic Light" w:hAnsi="Copperplate Gothic Light"/>
                <w:spacing w:val="-2"/>
                <w:sz w:val="18"/>
                <w:szCs w:val="18"/>
                <w:lang w:val="de-DE"/>
              </w:rPr>
            </w:pPr>
            <w:r w:rsidRPr="00884F5F">
              <w:rPr>
                <w:rFonts w:ascii="Copperplate Gothic Light" w:hAnsi="Copperplate Gothic Light"/>
                <w:spacing w:val="-2"/>
                <w:sz w:val="18"/>
                <w:szCs w:val="18"/>
                <w:lang w:val="de-DE"/>
              </w:rPr>
              <w:t xml:space="preserve">TEL: 02/421.58.20   E-Mail </w:t>
            </w:r>
            <w:hyperlink r:id="rId6" w:history="1">
              <w:r w:rsidRPr="00884F5F">
                <w:rPr>
                  <w:rStyle w:val="Lienhypertexte"/>
                  <w:rFonts w:ascii="Copperplate Gothic Light" w:hAnsi="Copperplate Gothic Light"/>
                  <w:color w:val="auto"/>
                  <w:spacing w:val="-2"/>
                  <w:sz w:val="18"/>
                  <w:szCs w:val="18"/>
                  <w:lang w:val="de-DE"/>
                </w:rPr>
                <w:t>info@notajette.be</w:t>
              </w:r>
            </w:hyperlink>
          </w:p>
          <w:p w14:paraId="638CAD60" w14:textId="749A9B26" w:rsidR="00884F5F" w:rsidRPr="00884F5F" w:rsidRDefault="00884F5F" w:rsidP="00884F5F">
            <w:pPr>
              <w:tabs>
                <w:tab w:val="center" w:pos="1538"/>
              </w:tabs>
              <w:ind w:right="-1"/>
              <w:jc w:val="center"/>
              <w:rPr>
                <w:rFonts w:ascii="Copperplate Gothic Light" w:hAnsi="Copperplate Gothic Light"/>
                <w:spacing w:val="-2"/>
                <w:sz w:val="18"/>
                <w:szCs w:val="18"/>
                <w:lang w:val="fr-BE"/>
              </w:rPr>
            </w:pPr>
            <w:hyperlink r:id="rId7" w:history="1">
              <w:r w:rsidRPr="00884F5F">
                <w:rPr>
                  <w:rStyle w:val="Lienhypertexte"/>
                  <w:rFonts w:ascii="Copperplate Gothic Light" w:hAnsi="Copperplate Gothic Light"/>
                  <w:color w:val="auto"/>
                  <w:spacing w:val="-2"/>
                  <w:sz w:val="18"/>
                  <w:szCs w:val="18"/>
                  <w:lang w:val="fr-BE"/>
                </w:rPr>
                <w:t>www.dubaere-neyrinck.be</w:t>
              </w:r>
            </w:hyperlink>
          </w:p>
          <w:p w14:paraId="26E43124" w14:textId="6A3F087F" w:rsidR="00884F5F" w:rsidRPr="00884F5F" w:rsidRDefault="00884F5F" w:rsidP="00884F5F">
            <w:pPr>
              <w:tabs>
                <w:tab w:val="center" w:pos="1538"/>
              </w:tabs>
              <w:ind w:right="-1"/>
              <w:jc w:val="center"/>
              <w:rPr>
                <w:rFonts w:ascii="Calibri" w:hAnsi="Calibri"/>
                <w:spacing w:val="-2"/>
                <w:szCs w:val="24"/>
                <w:lang w:val="fr-BE"/>
              </w:rPr>
            </w:pPr>
            <w:r w:rsidRPr="00884F5F">
              <w:rPr>
                <w:rFonts w:ascii="Copperplate Gothic Light" w:hAnsi="Copperplate Gothic Light"/>
                <w:spacing w:val="-2"/>
                <w:sz w:val="18"/>
                <w:szCs w:val="18"/>
                <w:lang w:val="fr-BE"/>
              </w:rPr>
              <w:t>Fax : 02/424.04.26</w:t>
            </w:r>
          </w:p>
        </w:tc>
      </w:tr>
    </w:tbl>
    <w:p w14:paraId="52E553A7" w14:textId="77777777" w:rsidR="00F16E59" w:rsidRPr="00884F5F" w:rsidRDefault="00F16E59" w:rsidP="00F16E59">
      <w:pPr>
        <w:tabs>
          <w:tab w:val="left" w:pos="2551"/>
          <w:tab w:val="left" w:pos="2834"/>
          <w:tab w:val="left" w:pos="3117"/>
          <w:tab w:val="left" w:pos="3401"/>
          <w:tab w:val="left" w:pos="3684"/>
          <w:tab w:val="left" w:pos="3967"/>
          <w:tab w:val="left" w:pos="4250"/>
          <w:tab w:val="left" w:pos="4533"/>
          <w:tab w:val="left" w:pos="4817"/>
          <w:tab w:val="left" w:pos="5100"/>
          <w:tab w:val="left" w:pos="5383"/>
          <w:tab w:val="left" w:pos="5666"/>
          <w:tab w:val="left" w:pos="5949"/>
          <w:tab w:val="left" w:pos="6233"/>
          <w:tab w:val="left" w:pos="6516"/>
          <w:tab w:val="left" w:pos="6799"/>
          <w:tab w:val="left" w:pos="7082"/>
          <w:tab w:val="left" w:pos="7365"/>
          <w:tab w:val="left" w:pos="7649"/>
          <w:tab w:val="left" w:pos="7932"/>
        </w:tabs>
        <w:suppressAutoHyphens/>
        <w:ind w:right="-1"/>
        <w:jc w:val="both"/>
        <w:rPr>
          <w:rFonts w:ascii="Calibri" w:hAnsi="Calibri"/>
          <w:spacing w:val="-2"/>
          <w:szCs w:val="24"/>
          <w:lang w:val="fr-BE"/>
        </w:rPr>
      </w:pPr>
    </w:p>
    <w:p w14:paraId="61F887FA" w14:textId="77777777" w:rsidR="00F16E59" w:rsidRPr="00884F5F" w:rsidRDefault="00F16E59" w:rsidP="00F16E59">
      <w:pPr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</w:tabs>
        <w:jc w:val="center"/>
        <w:rPr>
          <w:rFonts w:ascii="Calibri" w:hAnsi="Calibri"/>
          <w:szCs w:val="24"/>
          <w:lang w:val="fr-FR"/>
        </w:rPr>
      </w:pPr>
    </w:p>
    <w:p w14:paraId="168579EF" w14:textId="77777777" w:rsidR="00422279" w:rsidRDefault="00422279" w:rsidP="00F16E59">
      <w:pPr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</w:tabs>
        <w:jc w:val="center"/>
        <w:rPr>
          <w:rFonts w:ascii="Calibri" w:hAnsi="Calibri"/>
          <w:b/>
          <w:szCs w:val="24"/>
          <w:lang w:val="fr-FR"/>
        </w:rPr>
      </w:pPr>
    </w:p>
    <w:p w14:paraId="19A37FD2" w14:textId="77777777" w:rsidR="00422279" w:rsidRDefault="00422279" w:rsidP="00F16E59">
      <w:pPr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</w:tabs>
        <w:jc w:val="center"/>
        <w:rPr>
          <w:rFonts w:ascii="Calibri" w:hAnsi="Calibri"/>
          <w:b/>
          <w:szCs w:val="24"/>
          <w:lang w:val="fr-FR"/>
        </w:rPr>
      </w:pPr>
    </w:p>
    <w:p w14:paraId="306B6565" w14:textId="77777777" w:rsidR="00422279" w:rsidRDefault="00422279" w:rsidP="00F16E59">
      <w:pPr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</w:tabs>
        <w:jc w:val="center"/>
        <w:rPr>
          <w:rFonts w:ascii="Calibri" w:hAnsi="Calibri"/>
          <w:b/>
          <w:szCs w:val="24"/>
          <w:lang w:val="fr-FR"/>
        </w:rPr>
      </w:pPr>
    </w:p>
    <w:p w14:paraId="231D9FD2" w14:textId="77777777" w:rsidR="00422279" w:rsidRDefault="00422279" w:rsidP="00F16E59">
      <w:pPr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</w:tabs>
        <w:jc w:val="center"/>
        <w:rPr>
          <w:rFonts w:ascii="Calibri" w:hAnsi="Calibri"/>
          <w:b/>
          <w:szCs w:val="24"/>
          <w:lang w:val="fr-FR"/>
        </w:rPr>
      </w:pPr>
    </w:p>
    <w:p w14:paraId="3466BE34" w14:textId="77777777" w:rsidR="00422279" w:rsidRDefault="00422279" w:rsidP="00884F5F">
      <w:pPr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</w:tabs>
        <w:rPr>
          <w:rFonts w:ascii="Calibri" w:hAnsi="Calibri"/>
          <w:b/>
          <w:szCs w:val="24"/>
          <w:lang w:val="fr-FR"/>
        </w:rPr>
      </w:pPr>
    </w:p>
    <w:p w14:paraId="649BA808" w14:textId="77777777" w:rsidR="00422279" w:rsidRDefault="00422279" w:rsidP="00F16E59">
      <w:pPr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</w:tabs>
        <w:jc w:val="center"/>
        <w:rPr>
          <w:rFonts w:ascii="Calibri" w:hAnsi="Calibri"/>
          <w:b/>
          <w:szCs w:val="24"/>
          <w:lang w:val="fr-FR"/>
        </w:rPr>
      </w:pPr>
    </w:p>
    <w:p w14:paraId="428A1E43" w14:textId="77777777" w:rsidR="00F16E59" w:rsidRDefault="00B360ED" w:rsidP="00F16E59">
      <w:pPr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</w:tabs>
        <w:jc w:val="center"/>
        <w:rPr>
          <w:rFonts w:ascii="Calibri" w:hAnsi="Calibri"/>
          <w:b/>
          <w:szCs w:val="24"/>
          <w:lang w:val="fr-FR"/>
        </w:rPr>
      </w:pPr>
      <w:r w:rsidRPr="00422279">
        <w:rPr>
          <w:rFonts w:ascii="Calibri" w:hAnsi="Calibri"/>
          <w:b/>
          <w:szCs w:val="24"/>
          <w:lang w:val="fr-FR"/>
        </w:rPr>
        <w:t>ENGAGEMENT D’ACQUERIR</w:t>
      </w:r>
    </w:p>
    <w:p w14:paraId="47B7C4A2" w14:textId="77777777" w:rsidR="00422279" w:rsidRPr="00422279" w:rsidRDefault="00422279" w:rsidP="00F16E59">
      <w:pPr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</w:tabs>
        <w:jc w:val="center"/>
        <w:rPr>
          <w:rFonts w:ascii="Calibri" w:hAnsi="Calibri"/>
          <w:b/>
          <w:szCs w:val="24"/>
          <w:lang w:val="fr-FR"/>
        </w:rPr>
      </w:pPr>
    </w:p>
    <w:p w14:paraId="6FFF61F3" w14:textId="77777777" w:rsidR="00F16E59" w:rsidRPr="00422279" w:rsidRDefault="00F16E59" w:rsidP="00EC0774">
      <w:pPr>
        <w:jc w:val="both"/>
        <w:outlineLvl w:val="0"/>
        <w:rPr>
          <w:rFonts w:ascii="Calibri" w:hAnsi="Calibri"/>
          <w:szCs w:val="24"/>
          <w:lang w:val="fr-BE"/>
        </w:rPr>
      </w:pPr>
      <w:r w:rsidRPr="00422279">
        <w:rPr>
          <w:rFonts w:ascii="Calibri" w:hAnsi="Calibri"/>
          <w:szCs w:val="24"/>
          <w:lang w:val="fr-BE"/>
        </w:rPr>
        <w:t>M</w:t>
      </w:r>
      <w:r w:rsidR="00333247" w:rsidRPr="00422279">
        <w:rPr>
          <w:rFonts w:ascii="Calibri" w:hAnsi="Calibri"/>
          <w:szCs w:val="24"/>
          <w:lang w:val="fr-BE"/>
        </w:rPr>
        <w:t>onsieur</w:t>
      </w:r>
      <w:r w:rsidR="009378FB" w:rsidRPr="00422279">
        <w:rPr>
          <w:rFonts w:ascii="Calibri" w:hAnsi="Calibri"/>
          <w:szCs w:val="24"/>
          <w:lang w:val="fr-BE"/>
        </w:rPr>
        <w:t>/</w:t>
      </w:r>
      <w:r w:rsidR="00333247" w:rsidRPr="00422279">
        <w:rPr>
          <w:rFonts w:ascii="Calibri" w:hAnsi="Calibri"/>
          <w:szCs w:val="24"/>
          <w:lang w:val="fr-BE"/>
        </w:rPr>
        <w:t>Madame</w:t>
      </w:r>
      <w:r w:rsidR="008E30E8" w:rsidRPr="00422279">
        <w:rPr>
          <w:rFonts w:ascii="Calibri" w:hAnsi="Calibri"/>
          <w:szCs w:val="24"/>
          <w:lang w:val="fr-BE"/>
        </w:rPr>
        <w:t xml:space="preserve"> </w:t>
      </w:r>
      <w:r w:rsidR="00335D80" w:rsidRPr="00422279">
        <w:rPr>
          <w:rFonts w:ascii="Calibri" w:hAnsi="Calibri"/>
          <w:szCs w:val="24"/>
          <w:lang w:val="fr-BE"/>
        </w:rPr>
        <w:t>…………………………………………………………………………………..</w:t>
      </w:r>
    </w:p>
    <w:p w14:paraId="335DA515" w14:textId="77777777" w:rsidR="00F16E59" w:rsidRPr="00422279" w:rsidRDefault="008E30E8" w:rsidP="00EC0774">
      <w:pPr>
        <w:jc w:val="both"/>
        <w:outlineLvl w:val="0"/>
        <w:rPr>
          <w:rFonts w:ascii="Calibri" w:hAnsi="Calibri"/>
          <w:szCs w:val="24"/>
          <w:lang w:val="fr-FR"/>
        </w:rPr>
      </w:pPr>
      <w:r w:rsidRPr="00422279">
        <w:rPr>
          <w:rFonts w:ascii="Calibri" w:hAnsi="Calibri"/>
          <w:szCs w:val="24"/>
          <w:lang w:val="fr-BE"/>
        </w:rPr>
        <w:t xml:space="preserve">Domiciliés à </w:t>
      </w:r>
      <w:r w:rsidR="00335D80" w:rsidRPr="00422279">
        <w:rPr>
          <w:rFonts w:ascii="Calibri" w:hAnsi="Calibri"/>
          <w:szCs w:val="24"/>
          <w:lang w:val="fr-BE"/>
        </w:rPr>
        <w:t>………………………………………………………………………………………….</w:t>
      </w:r>
    </w:p>
    <w:p w14:paraId="2A92EF92" w14:textId="77777777" w:rsidR="00333247" w:rsidRPr="00422279" w:rsidRDefault="00333247" w:rsidP="00EC0774">
      <w:pPr>
        <w:jc w:val="both"/>
        <w:rPr>
          <w:rFonts w:ascii="Calibri" w:hAnsi="Calibri"/>
          <w:szCs w:val="24"/>
          <w:lang w:val="fr-FR"/>
        </w:rPr>
      </w:pPr>
      <w:r w:rsidRPr="00422279">
        <w:rPr>
          <w:rFonts w:ascii="Calibri" w:hAnsi="Calibri"/>
          <w:szCs w:val="24"/>
          <w:lang w:val="fr-FR"/>
        </w:rPr>
        <w:t>Tel/GSM</w:t>
      </w:r>
      <w:r w:rsidR="004C4A3C" w:rsidRPr="00422279">
        <w:rPr>
          <w:rFonts w:ascii="Calibri" w:hAnsi="Calibri"/>
          <w:szCs w:val="24"/>
          <w:lang w:val="fr-FR"/>
        </w:rPr>
        <w:t xml:space="preserve">/E-mail : </w:t>
      </w:r>
      <w:r w:rsidR="00335D80" w:rsidRPr="00422279">
        <w:rPr>
          <w:rFonts w:ascii="Calibri" w:hAnsi="Calibri"/>
          <w:szCs w:val="24"/>
          <w:lang w:val="fr-FR"/>
        </w:rPr>
        <w:t>……………………………………………………………………………………...</w:t>
      </w:r>
    </w:p>
    <w:p w14:paraId="61FD7ED1" w14:textId="77777777" w:rsidR="00EC0774" w:rsidRPr="00422279" w:rsidRDefault="00EC0774" w:rsidP="00EC0774">
      <w:pPr>
        <w:rPr>
          <w:rFonts w:ascii="Calibri" w:hAnsi="Calibri"/>
          <w:szCs w:val="24"/>
          <w:lang w:val="fr-FR"/>
        </w:rPr>
      </w:pPr>
    </w:p>
    <w:p w14:paraId="54F6FC67" w14:textId="77777777" w:rsidR="001D7808" w:rsidRPr="00422279" w:rsidRDefault="00333247" w:rsidP="00EC0774">
      <w:pPr>
        <w:rPr>
          <w:rFonts w:ascii="Calibri" w:hAnsi="Calibri"/>
          <w:szCs w:val="24"/>
          <w:lang w:val="fr-FR"/>
        </w:rPr>
      </w:pPr>
      <w:r w:rsidRPr="00422279">
        <w:rPr>
          <w:rFonts w:ascii="Calibri" w:hAnsi="Calibri"/>
          <w:szCs w:val="24"/>
          <w:lang w:val="fr-FR"/>
        </w:rPr>
        <w:t xml:space="preserve">Déclare se porter acquéreur </w:t>
      </w:r>
      <w:r w:rsidR="00F712E9" w:rsidRPr="00422279">
        <w:rPr>
          <w:rFonts w:ascii="Calibri" w:hAnsi="Calibri"/>
          <w:szCs w:val="24"/>
          <w:lang w:val="fr-FR"/>
        </w:rPr>
        <w:t xml:space="preserve"> aux conditions</w:t>
      </w:r>
      <w:r w:rsidR="00B360ED" w:rsidRPr="00422279">
        <w:rPr>
          <w:rFonts w:ascii="Calibri" w:hAnsi="Calibri"/>
          <w:szCs w:val="24"/>
          <w:lang w:val="fr-FR"/>
        </w:rPr>
        <w:t xml:space="preserve"> habituelles</w:t>
      </w:r>
      <w:r w:rsidR="00F712E9" w:rsidRPr="00422279">
        <w:rPr>
          <w:rFonts w:ascii="Calibri" w:hAnsi="Calibri"/>
          <w:szCs w:val="24"/>
          <w:lang w:val="fr-FR"/>
        </w:rPr>
        <w:t xml:space="preserve"> stipulées </w:t>
      </w:r>
      <w:r w:rsidR="00B360ED" w:rsidRPr="00422279">
        <w:rPr>
          <w:rFonts w:ascii="Calibri" w:hAnsi="Calibri"/>
          <w:szCs w:val="24"/>
          <w:lang w:val="fr-FR"/>
        </w:rPr>
        <w:t>selon</w:t>
      </w:r>
      <w:r w:rsidR="00F712E9" w:rsidRPr="00422279">
        <w:rPr>
          <w:rFonts w:ascii="Calibri" w:hAnsi="Calibri"/>
          <w:szCs w:val="24"/>
          <w:lang w:val="fr-FR"/>
        </w:rPr>
        <w:t xml:space="preserve"> le compromis de vente type établi par les Notaires de la Région de Bruxelles-Capitale pour le bien ci-</w:t>
      </w:r>
      <w:r w:rsidR="008261E4" w:rsidRPr="00422279">
        <w:rPr>
          <w:rFonts w:ascii="Calibri" w:hAnsi="Calibri"/>
          <w:szCs w:val="24"/>
          <w:lang w:val="fr-FR"/>
        </w:rPr>
        <w:t>dessous plus amplement décrit :</w:t>
      </w:r>
      <w:r w:rsidR="008261E4" w:rsidRPr="00422279">
        <w:rPr>
          <w:rFonts w:ascii="Calibri" w:hAnsi="Calibri"/>
          <w:szCs w:val="24"/>
          <w:lang w:val="fr-FR"/>
        </w:rPr>
        <w:tab/>
      </w:r>
      <w:r w:rsidR="008261E4" w:rsidRPr="00422279">
        <w:rPr>
          <w:rFonts w:ascii="Calibri" w:hAnsi="Calibri"/>
          <w:szCs w:val="24"/>
          <w:lang w:val="fr-FR"/>
        </w:rPr>
        <w:tab/>
      </w:r>
      <w:r w:rsidR="008261E4" w:rsidRPr="00422279">
        <w:rPr>
          <w:rFonts w:ascii="Calibri" w:hAnsi="Calibri"/>
          <w:szCs w:val="24"/>
          <w:lang w:val="fr-FR"/>
        </w:rPr>
        <w:tab/>
      </w:r>
    </w:p>
    <w:p w14:paraId="223DEB83" w14:textId="77777777" w:rsidR="00140863" w:rsidRDefault="00140863" w:rsidP="00495E84">
      <w:pPr>
        <w:rPr>
          <w:rFonts w:ascii="Calibri" w:hAnsi="Calibri"/>
          <w:szCs w:val="24"/>
          <w:u w:val="single"/>
          <w:lang w:val="fr-FR"/>
        </w:rPr>
      </w:pPr>
    </w:p>
    <w:p w14:paraId="3C80D03D" w14:textId="77777777" w:rsidR="00495E84" w:rsidRPr="00140863" w:rsidRDefault="00495E84" w:rsidP="00495E84">
      <w:pPr>
        <w:rPr>
          <w:rFonts w:ascii="Calibri" w:hAnsi="Calibri"/>
          <w:szCs w:val="24"/>
          <w:u w:val="single"/>
          <w:lang w:val="fr-FR"/>
        </w:rPr>
      </w:pPr>
      <w:r w:rsidRPr="00140863">
        <w:rPr>
          <w:rFonts w:ascii="Calibri" w:hAnsi="Calibri"/>
          <w:szCs w:val="24"/>
          <w:u w:val="single"/>
          <w:lang w:val="fr-FR"/>
        </w:rPr>
        <w:t>Description du bien :</w:t>
      </w:r>
    </w:p>
    <w:p w14:paraId="34C19139" w14:textId="287E5F13" w:rsidR="00F16E59" w:rsidRDefault="008E30E8" w:rsidP="004509A5">
      <w:pPr>
        <w:rPr>
          <w:rFonts w:ascii="Calibri" w:hAnsi="Calibri"/>
          <w:szCs w:val="24"/>
          <w:lang w:val="fr-BE"/>
        </w:rPr>
      </w:pPr>
      <w:r w:rsidRPr="00422279">
        <w:rPr>
          <w:rFonts w:ascii="Calibri" w:hAnsi="Calibri"/>
          <w:szCs w:val="24"/>
          <w:lang w:val="fr-BE"/>
        </w:rPr>
        <w:t xml:space="preserve">Commune : </w:t>
      </w:r>
    </w:p>
    <w:p w14:paraId="13122616" w14:textId="0E569E9C" w:rsidR="00884F5F" w:rsidRPr="00422279" w:rsidRDefault="00884F5F" w:rsidP="004509A5">
      <w:pPr>
        <w:rPr>
          <w:rFonts w:ascii="Calibri" w:hAnsi="Calibri"/>
          <w:b/>
          <w:szCs w:val="24"/>
          <w:lang w:val="fr-BE"/>
        </w:rPr>
      </w:pPr>
      <w:r>
        <w:rPr>
          <w:rFonts w:ascii="Calibri" w:hAnsi="Calibri"/>
          <w:szCs w:val="24"/>
          <w:lang w:val="fr-BE"/>
        </w:rPr>
        <w:t>Rue :</w:t>
      </w:r>
    </w:p>
    <w:p w14:paraId="00ED021D" w14:textId="77777777" w:rsidR="00F16E59" w:rsidRPr="00422279" w:rsidRDefault="00F16E59">
      <w:pPr>
        <w:ind w:firstLine="709"/>
        <w:jc w:val="both"/>
        <w:rPr>
          <w:rFonts w:ascii="Calibri" w:hAnsi="Calibri"/>
          <w:szCs w:val="24"/>
          <w:lang w:val="fr-FR"/>
        </w:rPr>
      </w:pPr>
    </w:p>
    <w:p w14:paraId="1F76D42D" w14:textId="6AC4F5D8" w:rsidR="00EC0774" w:rsidRPr="00422279" w:rsidRDefault="00FF310C" w:rsidP="00EC0774">
      <w:pPr>
        <w:jc w:val="both"/>
        <w:rPr>
          <w:rFonts w:ascii="Calibri" w:hAnsi="Calibri"/>
          <w:szCs w:val="24"/>
          <w:lang w:val="fr-FR"/>
        </w:rPr>
      </w:pPr>
      <w:r w:rsidRPr="00422279">
        <w:rPr>
          <w:rFonts w:ascii="Calibri" w:hAnsi="Calibri"/>
          <w:szCs w:val="24"/>
          <w:lang w:val="fr-FR"/>
        </w:rPr>
        <w:t>Au prix ferme de</w:t>
      </w:r>
      <w:r w:rsidR="00F16E59" w:rsidRPr="00422279">
        <w:rPr>
          <w:rFonts w:ascii="Calibri" w:hAnsi="Calibri"/>
          <w:szCs w:val="24"/>
          <w:lang w:val="fr-FR"/>
        </w:rPr>
        <w:t xml:space="preserve"> :</w:t>
      </w:r>
      <w:r w:rsidRPr="00422279">
        <w:rPr>
          <w:rFonts w:ascii="Calibri" w:hAnsi="Calibri"/>
          <w:szCs w:val="24"/>
          <w:lang w:val="fr-FR"/>
        </w:rPr>
        <w:t xml:space="preserve"> (montant en lettre</w:t>
      </w:r>
      <w:r w:rsidR="00884F5F">
        <w:rPr>
          <w:rFonts w:ascii="Calibri" w:hAnsi="Calibri"/>
          <w:szCs w:val="24"/>
          <w:lang w:val="fr-FR"/>
        </w:rPr>
        <w:t>s</w:t>
      </w:r>
      <w:r w:rsidRPr="00422279">
        <w:rPr>
          <w:rFonts w:ascii="Calibri" w:hAnsi="Calibri"/>
          <w:szCs w:val="24"/>
          <w:lang w:val="fr-FR"/>
        </w:rPr>
        <w:t xml:space="preserve"> </w:t>
      </w:r>
      <w:r w:rsidRPr="00422279">
        <w:rPr>
          <w:rFonts w:ascii="Calibri" w:hAnsi="Calibri"/>
          <w:szCs w:val="24"/>
          <w:u w:val="single"/>
          <w:lang w:val="fr-FR"/>
        </w:rPr>
        <w:t>et</w:t>
      </w:r>
      <w:r w:rsidRPr="00422279">
        <w:rPr>
          <w:rFonts w:ascii="Calibri" w:hAnsi="Calibri"/>
          <w:szCs w:val="24"/>
          <w:lang w:val="fr-FR"/>
        </w:rPr>
        <w:t xml:space="preserve"> chiffre</w:t>
      </w:r>
      <w:r w:rsidR="00884F5F">
        <w:rPr>
          <w:rFonts w:ascii="Calibri" w:hAnsi="Calibri"/>
          <w:szCs w:val="24"/>
          <w:lang w:val="fr-FR"/>
        </w:rPr>
        <w:t>s</w:t>
      </w:r>
      <w:r w:rsidRPr="00422279">
        <w:rPr>
          <w:rFonts w:ascii="Calibri" w:hAnsi="Calibri"/>
          <w:szCs w:val="24"/>
          <w:lang w:val="fr-FR"/>
        </w:rPr>
        <w:t>)</w:t>
      </w:r>
    </w:p>
    <w:p w14:paraId="2CB67A52" w14:textId="77777777" w:rsidR="008E30E8" w:rsidRPr="00422279" w:rsidRDefault="008E30E8">
      <w:pPr>
        <w:ind w:firstLine="709"/>
        <w:jc w:val="both"/>
        <w:rPr>
          <w:rFonts w:ascii="Calibri" w:hAnsi="Calibri"/>
          <w:szCs w:val="24"/>
          <w:lang w:val="fr-FR"/>
        </w:rPr>
      </w:pPr>
    </w:p>
    <w:p w14:paraId="6F7F7510" w14:textId="77777777" w:rsidR="00F16E59" w:rsidRPr="00422279" w:rsidRDefault="00FF310C" w:rsidP="00EC0774">
      <w:pPr>
        <w:jc w:val="both"/>
        <w:rPr>
          <w:rFonts w:ascii="Calibri" w:hAnsi="Calibri"/>
          <w:szCs w:val="24"/>
          <w:lang w:val="fr-FR"/>
        </w:rPr>
      </w:pPr>
      <w:r w:rsidRPr="00422279">
        <w:rPr>
          <w:rFonts w:ascii="Calibri" w:hAnsi="Calibri"/>
          <w:szCs w:val="24"/>
          <w:lang w:val="fr-FR"/>
        </w:rPr>
        <w:t>L’acquéreur s’engage à verser une garantie de</w:t>
      </w:r>
      <w:r w:rsidR="009378FB" w:rsidRPr="00422279">
        <w:rPr>
          <w:rFonts w:ascii="Calibri" w:hAnsi="Calibri"/>
          <w:b/>
          <w:szCs w:val="24"/>
          <w:lang w:val="fr-FR"/>
        </w:rPr>
        <w:t xml:space="preserve"> 5/ 10 </w:t>
      </w:r>
      <w:r w:rsidR="009378FB" w:rsidRPr="00422279">
        <w:rPr>
          <w:rFonts w:ascii="Calibri" w:hAnsi="Calibri"/>
          <w:szCs w:val="24"/>
          <w:lang w:val="fr-FR"/>
        </w:rPr>
        <w:t xml:space="preserve">(biffer la mention inutile) % </w:t>
      </w:r>
      <w:r w:rsidR="009378FB" w:rsidRPr="00422279">
        <w:rPr>
          <w:rFonts w:ascii="Calibri" w:hAnsi="Calibri"/>
          <w:b/>
          <w:szCs w:val="24"/>
          <w:lang w:val="fr-FR"/>
        </w:rPr>
        <w:t xml:space="preserve"> </w:t>
      </w:r>
      <w:r w:rsidRPr="00422279">
        <w:rPr>
          <w:rFonts w:ascii="Calibri" w:hAnsi="Calibri"/>
          <w:szCs w:val="24"/>
          <w:lang w:val="fr-FR"/>
        </w:rPr>
        <w:t>, à consigner sur le compte en l’étude du notaire instrumentant,  au plus tard pour le jour de la signature du compromis de vente.</w:t>
      </w:r>
    </w:p>
    <w:p w14:paraId="07BAE422" w14:textId="77777777" w:rsidR="00F16E59" w:rsidRPr="00422279" w:rsidRDefault="00F16E59">
      <w:pPr>
        <w:ind w:firstLine="709"/>
        <w:jc w:val="both"/>
        <w:rPr>
          <w:rFonts w:ascii="Calibri" w:hAnsi="Calibri"/>
          <w:szCs w:val="24"/>
          <w:lang w:val="fr-FR"/>
        </w:rPr>
      </w:pPr>
    </w:p>
    <w:p w14:paraId="27CEAB38" w14:textId="77777777" w:rsidR="00F16E59" w:rsidRPr="00422279" w:rsidRDefault="00B360ED" w:rsidP="00EC0774">
      <w:pPr>
        <w:jc w:val="both"/>
        <w:rPr>
          <w:rFonts w:ascii="Calibri" w:hAnsi="Calibri"/>
          <w:szCs w:val="24"/>
          <w:lang w:val="fr-FR"/>
        </w:rPr>
      </w:pPr>
      <w:r w:rsidRPr="00422279">
        <w:rPr>
          <w:rFonts w:ascii="Calibri" w:hAnsi="Calibri"/>
          <w:szCs w:val="24"/>
          <w:lang w:val="fr-FR"/>
        </w:rPr>
        <w:t xml:space="preserve">Le soussigné s’engage à signer un compromis dans un délai de </w:t>
      </w:r>
      <w:r w:rsidR="004A70B5" w:rsidRPr="00422279">
        <w:rPr>
          <w:rFonts w:ascii="Calibri" w:hAnsi="Calibri"/>
          <w:szCs w:val="24"/>
          <w:lang w:val="fr-FR"/>
        </w:rPr>
        <w:t>15</w:t>
      </w:r>
      <w:r w:rsidR="004C2706" w:rsidRPr="00422279">
        <w:rPr>
          <w:rFonts w:ascii="Calibri" w:hAnsi="Calibri"/>
          <w:szCs w:val="24"/>
          <w:lang w:val="fr-FR"/>
        </w:rPr>
        <w:t xml:space="preserve"> jours à compter </w:t>
      </w:r>
      <w:r w:rsidR="004A70B5" w:rsidRPr="00422279">
        <w:rPr>
          <w:rFonts w:ascii="Calibri" w:hAnsi="Calibri"/>
          <w:szCs w:val="24"/>
          <w:lang w:val="fr-FR"/>
        </w:rPr>
        <w:t>de la réception des renseignements urbanistiques par le vendeur ou son notaire.</w:t>
      </w:r>
      <w:r w:rsidR="004C2706" w:rsidRPr="00422279">
        <w:rPr>
          <w:rFonts w:ascii="Calibri" w:hAnsi="Calibri"/>
          <w:szCs w:val="24"/>
          <w:lang w:val="fr-FR"/>
        </w:rPr>
        <w:t xml:space="preserve"> </w:t>
      </w:r>
      <w:r w:rsidR="0073784E" w:rsidRPr="00422279">
        <w:rPr>
          <w:rFonts w:ascii="Calibri" w:hAnsi="Calibri"/>
          <w:szCs w:val="24"/>
          <w:lang w:val="fr-FR"/>
        </w:rPr>
        <w:t xml:space="preserve"> </w:t>
      </w:r>
    </w:p>
    <w:p w14:paraId="3E8B4608" w14:textId="77777777" w:rsidR="00EC0774" w:rsidRPr="00422279" w:rsidRDefault="00EC0774" w:rsidP="00EC0774">
      <w:pPr>
        <w:jc w:val="both"/>
        <w:rPr>
          <w:rFonts w:ascii="Calibri" w:hAnsi="Calibri"/>
          <w:szCs w:val="24"/>
          <w:lang w:val="fr-FR"/>
        </w:rPr>
      </w:pPr>
    </w:p>
    <w:p w14:paraId="000A6DB6" w14:textId="77777777" w:rsidR="00F16E59" w:rsidRPr="00422279" w:rsidRDefault="00FF310C" w:rsidP="00EC0774">
      <w:pPr>
        <w:jc w:val="both"/>
        <w:rPr>
          <w:rFonts w:ascii="Calibri" w:hAnsi="Calibri"/>
          <w:szCs w:val="24"/>
          <w:lang w:val="fr-FR"/>
        </w:rPr>
      </w:pPr>
      <w:r w:rsidRPr="00422279">
        <w:rPr>
          <w:rFonts w:ascii="Calibri" w:hAnsi="Calibri"/>
          <w:szCs w:val="24"/>
          <w:lang w:val="fr-FR"/>
        </w:rPr>
        <w:t>La signature de l’acte authentique interviendra dans un délai de</w:t>
      </w:r>
      <w:r w:rsidR="0073784E" w:rsidRPr="00422279">
        <w:rPr>
          <w:rFonts w:ascii="Calibri" w:hAnsi="Calibri"/>
          <w:szCs w:val="24"/>
          <w:lang w:val="fr-FR"/>
        </w:rPr>
        <w:t xml:space="preserve"> 4 </w:t>
      </w:r>
      <w:r w:rsidRPr="00422279">
        <w:rPr>
          <w:rFonts w:ascii="Calibri" w:hAnsi="Calibri"/>
          <w:szCs w:val="24"/>
          <w:lang w:val="fr-FR"/>
        </w:rPr>
        <w:t>mois après la signature du compromis de vente.</w:t>
      </w:r>
    </w:p>
    <w:p w14:paraId="2B1F9990" w14:textId="77777777" w:rsidR="00FF310C" w:rsidRPr="00422279" w:rsidRDefault="00FF310C">
      <w:pPr>
        <w:ind w:firstLine="709"/>
        <w:jc w:val="both"/>
        <w:rPr>
          <w:rFonts w:ascii="Calibri" w:hAnsi="Calibri"/>
          <w:szCs w:val="24"/>
          <w:lang w:val="fr-FR"/>
        </w:rPr>
      </w:pPr>
    </w:p>
    <w:p w14:paraId="67D563AF" w14:textId="2F033112" w:rsidR="00691B3C" w:rsidRDefault="00691B3C" w:rsidP="00EC0774">
      <w:pPr>
        <w:jc w:val="both"/>
        <w:rPr>
          <w:rFonts w:ascii="Calibri" w:hAnsi="Calibri"/>
          <w:szCs w:val="24"/>
          <w:lang w:val="fr-FR"/>
        </w:rPr>
      </w:pPr>
      <w:r>
        <w:rPr>
          <w:rFonts w:ascii="Calibri" w:hAnsi="Calibri"/>
          <w:szCs w:val="24"/>
          <w:lang w:val="fr-FR"/>
        </w:rPr>
        <w:t xml:space="preserve">La présente offre est ferme et irrévocable. </w:t>
      </w:r>
    </w:p>
    <w:p w14:paraId="59F59EED" w14:textId="77777777" w:rsidR="00EC0774" w:rsidRPr="00422279" w:rsidRDefault="00EC0774" w:rsidP="00EC0774">
      <w:pPr>
        <w:jc w:val="both"/>
        <w:rPr>
          <w:rFonts w:ascii="Calibri" w:hAnsi="Calibri"/>
          <w:szCs w:val="24"/>
          <w:lang w:val="fr-FR"/>
        </w:rPr>
      </w:pPr>
    </w:p>
    <w:p w14:paraId="3EDED2FF" w14:textId="1ABD04A0" w:rsidR="00FF310C" w:rsidRPr="00422279" w:rsidRDefault="00691B3C" w:rsidP="00EC0774">
      <w:pPr>
        <w:jc w:val="both"/>
        <w:rPr>
          <w:rFonts w:ascii="Calibri" w:hAnsi="Calibri"/>
          <w:szCs w:val="24"/>
          <w:lang w:val="fr-FR"/>
        </w:rPr>
      </w:pPr>
      <w:r>
        <w:rPr>
          <w:rFonts w:ascii="Calibri" w:hAnsi="Calibri"/>
          <w:szCs w:val="24"/>
          <w:lang w:val="fr-FR"/>
        </w:rPr>
        <w:t>Le compromis sera</w:t>
      </w:r>
      <w:r w:rsidR="004A70B5" w:rsidRPr="00422279">
        <w:rPr>
          <w:rFonts w:ascii="Calibri" w:hAnsi="Calibri"/>
          <w:szCs w:val="24"/>
          <w:lang w:val="fr-FR"/>
        </w:rPr>
        <w:t xml:space="preserve"> également soumis</w:t>
      </w:r>
      <w:r w:rsidR="00CA2785" w:rsidRPr="00422279">
        <w:rPr>
          <w:rFonts w:ascii="Calibri" w:hAnsi="Calibri"/>
          <w:szCs w:val="24"/>
          <w:lang w:val="fr-FR"/>
        </w:rPr>
        <w:t xml:space="preserve"> à la condition suspensive qu’il résulte des recherches urbanistiques préalables à l’acte authentique qu’il n’y ait aucun empêchement juridique à la vente et la condition suspensive de l’obtention, avant la signature de l’acte authentique, d’une attestation du sol </w:t>
      </w:r>
      <w:r w:rsidR="001C4C75">
        <w:rPr>
          <w:rFonts w:ascii="Calibri" w:hAnsi="Calibri"/>
          <w:szCs w:val="24"/>
          <w:lang w:val="fr-FR"/>
        </w:rPr>
        <w:t>de l’</w:t>
      </w:r>
      <w:proofErr w:type="spellStart"/>
      <w:r w:rsidR="001C4C75">
        <w:rPr>
          <w:rFonts w:ascii="Calibri" w:hAnsi="Calibri"/>
          <w:szCs w:val="24"/>
          <w:lang w:val="fr-FR"/>
        </w:rPr>
        <w:t>Ovam</w:t>
      </w:r>
      <w:proofErr w:type="spellEnd"/>
      <w:r w:rsidR="001C4C75">
        <w:rPr>
          <w:rFonts w:ascii="Calibri" w:hAnsi="Calibri"/>
          <w:szCs w:val="24"/>
          <w:lang w:val="fr-FR"/>
        </w:rPr>
        <w:t xml:space="preserve"> aux termes de laquelle il n’y a aucune observation ou remarque.</w:t>
      </w:r>
    </w:p>
    <w:p w14:paraId="055165DE" w14:textId="7ADD6549" w:rsidR="00140863" w:rsidRDefault="004A70B5" w:rsidP="00EC0774">
      <w:pPr>
        <w:jc w:val="both"/>
        <w:rPr>
          <w:rFonts w:ascii="Calibri" w:hAnsi="Calibri"/>
          <w:szCs w:val="24"/>
          <w:lang w:val="fr-BE"/>
        </w:rPr>
      </w:pPr>
      <w:r w:rsidRPr="00422279">
        <w:rPr>
          <w:rFonts w:ascii="Calibri" w:hAnsi="Calibri"/>
          <w:szCs w:val="24"/>
          <w:lang w:val="fr-BE"/>
        </w:rPr>
        <w:t>Le compromis sera soumis à</w:t>
      </w:r>
      <w:r w:rsidR="00CA2785" w:rsidRPr="00422279">
        <w:rPr>
          <w:rFonts w:ascii="Calibri" w:hAnsi="Calibri"/>
          <w:szCs w:val="24"/>
          <w:lang w:val="fr-BE"/>
        </w:rPr>
        <w:t xml:space="preserve"> la condition suspensive de l’accord de mainlevée, soit des créanciers inscrits ou transcrits, soit des créanciers ayant procédé à une saisie-arrêt, soit relatif aux notifications ou significations reçues par le notaire rédacteur de l’acte authentique de vente, au plus tard à l’expiration du délai qui sera prévu pour la signature de l’acte authentique de vente.</w:t>
      </w:r>
    </w:p>
    <w:p w14:paraId="1A83A5D8" w14:textId="77777777" w:rsidR="000575C2" w:rsidRDefault="000575C2" w:rsidP="00EC0774">
      <w:pPr>
        <w:jc w:val="both"/>
        <w:rPr>
          <w:rFonts w:ascii="Calibri" w:hAnsi="Calibri"/>
          <w:szCs w:val="24"/>
          <w:lang w:val="fr-BE"/>
        </w:rPr>
      </w:pPr>
    </w:p>
    <w:p w14:paraId="0B1E0D18" w14:textId="77777777" w:rsidR="000575C2" w:rsidRPr="00422279" w:rsidRDefault="000575C2" w:rsidP="000575C2">
      <w:pPr>
        <w:jc w:val="both"/>
        <w:rPr>
          <w:rFonts w:ascii="Calibri" w:hAnsi="Calibri"/>
          <w:szCs w:val="24"/>
          <w:lang w:val="fr-FR"/>
        </w:rPr>
      </w:pPr>
      <w:r>
        <w:rPr>
          <w:rFonts w:ascii="Calibri" w:hAnsi="Calibri"/>
          <w:szCs w:val="24"/>
          <w:lang w:val="fr-FR"/>
        </w:rPr>
        <w:t>* (biffer en cas de mention inutile) Les parties s’engagent à signer un compromis de vente sous</w:t>
      </w:r>
      <w:r w:rsidRPr="00422279">
        <w:rPr>
          <w:rFonts w:ascii="Calibri" w:hAnsi="Calibri"/>
          <w:szCs w:val="24"/>
          <w:lang w:val="fr-FR"/>
        </w:rPr>
        <w:t xml:space="preserve"> la condition suspensive de l’obtention d’un crédit pour un montant </w:t>
      </w:r>
      <w:r w:rsidRPr="00422279">
        <w:rPr>
          <w:rFonts w:ascii="Calibri" w:hAnsi="Calibri"/>
          <w:szCs w:val="24"/>
          <w:lang w:val="fr-FR"/>
        </w:rPr>
        <w:lastRenderedPageBreak/>
        <w:t>de……………………….(maximum du prix de vente).</w:t>
      </w:r>
    </w:p>
    <w:p w14:paraId="1AE91528" w14:textId="77777777" w:rsidR="000575C2" w:rsidRPr="00422279" w:rsidRDefault="000575C2" w:rsidP="000575C2">
      <w:pPr>
        <w:jc w:val="both"/>
        <w:rPr>
          <w:rFonts w:ascii="Calibri" w:hAnsi="Calibri"/>
          <w:szCs w:val="24"/>
          <w:lang w:val="fr-FR"/>
        </w:rPr>
      </w:pPr>
      <w:r w:rsidRPr="00422279">
        <w:rPr>
          <w:rFonts w:ascii="Calibri" w:hAnsi="Calibri"/>
          <w:szCs w:val="24"/>
          <w:lang w:val="fr-FR"/>
        </w:rPr>
        <w:t>La condition suspensive portera sur un délai maximum de 4 semaines après la signature du compromis de vente.</w:t>
      </w:r>
    </w:p>
    <w:p w14:paraId="1EBDB856" w14:textId="77777777" w:rsidR="008761E2" w:rsidRPr="00422279" w:rsidRDefault="008761E2" w:rsidP="00EC0774">
      <w:pPr>
        <w:jc w:val="both"/>
        <w:rPr>
          <w:rFonts w:ascii="Calibri" w:hAnsi="Calibri"/>
          <w:szCs w:val="24"/>
          <w:lang w:val="fr-BE"/>
        </w:rPr>
      </w:pPr>
    </w:p>
    <w:p w14:paraId="6F55880B" w14:textId="1EB9033B" w:rsidR="009B7BA1" w:rsidRPr="00422279" w:rsidRDefault="008261E4" w:rsidP="009B7BA1">
      <w:pPr>
        <w:jc w:val="both"/>
        <w:rPr>
          <w:rFonts w:ascii="Calibri" w:hAnsi="Calibri"/>
          <w:szCs w:val="24"/>
          <w:lang w:val="fr-BE"/>
        </w:rPr>
      </w:pPr>
      <w:r w:rsidRPr="00084AE7">
        <w:rPr>
          <w:rFonts w:ascii="Calibri" w:hAnsi="Calibri"/>
          <w:szCs w:val="24"/>
          <w:lang w:val="fr-BE"/>
        </w:rPr>
        <w:t xml:space="preserve">Les Notaires choisis par les </w:t>
      </w:r>
      <w:r w:rsidR="00FF7302" w:rsidRPr="00084AE7">
        <w:rPr>
          <w:rFonts w:ascii="Calibri" w:hAnsi="Calibri"/>
          <w:szCs w:val="24"/>
          <w:lang w:val="fr-BE"/>
        </w:rPr>
        <w:t>vendeurs</w:t>
      </w:r>
      <w:r w:rsidRPr="00084AE7">
        <w:rPr>
          <w:rFonts w:ascii="Calibri" w:hAnsi="Calibri"/>
          <w:szCs w:val="24"/>
          <w:lang w:val="fr-BE"/>
        </w:rPr>
        <w:t xml:space="preserve"> </w:t>
      </w:r>
      <w:r w:rsidR="009378FB" w:rsidRPr="00084AE7">
        <w:rPr>
          <w:rFonts w:ascii="Calibri" w:hAnsi="Calibri"/>
          <w:szCs w:val="24"/>
          <w:lang w:val="fr-BE"/>
        </w:rPr>
        <w:t xml:space="preserve">sont </w:t>
      </w:r>
      <w:r w:rsidR="009B7BA1" w:rsidRPr="00422279">
        <w:rPr>
          <w:rFonts w:ascii="Calibri" w:hAnsi="Calibri"/>
          <w:szCs w:val="24"/>
          <w:lang w:val="fr-BE"/>
        </w:rPr>
        <w:t>le</w:t>
      </w:r>
      <w:r w:rsidR="009B7BA1">
        <w:rPr>
          <w:rFonts w:ascii="Calibri" w:hAnsi="Calibri"/>
          <w:szCs w:val="24"/>
          <w:lang w:val="fr-BE"/>
        </w:rPr>
        <w:t>s</w:t>
      </w:r>
      <w:r w:rsidR="009B7BA1" w:rsidRPr="00422279">
        <w:rPr>
          <w:rFonts w:ascii="Calibri" w:hAnsi="Calibri"/>
          <w:szCs w:val="24"/>
          <w:lang w:val="fr-BE"/>
        </w:rPr>
        <w:t xml:space="preserve"> notaire</w:t>
      </w:r>
      <w:r w:rsidR="009B7BA1">
        <w:rPr>
          <w:rFonts w:ascii="Calibri" w:hAnsi="Calibri"/>
          <w:szCs w:val="24"/>
          <w:lang w:val="fr-BE"/>
        </w:rPr>
        <w:t>s</w:t>
      </w:r>
      <w:r w:rsidR="009B7BA1" w:rsidRPr="00422279">
        <w:rPr>
          <w:rFonts w:ascii="Calibri" w:hAnsi="Calibri"/>
          <w:szCs w:val="24"/>
          <w:lang w:val="fr-BE"/>
        </w:rPr>
        <w:t xml:space="preserve"> </w:t>
      </w:r>
      <w:r w:rsidR="009B7BA1">
        <w:rPr>
          <w:rFonts w:ascii="Calibri" w:hAnsi="Calibri"/>
          <w:szCs w:val="24"/>
          <w:lang w:val="fr-BE"/>
        </w:rPr>
        <w:t>NEYRINCK &amp; CARRETTE, à Jette</w:t>
      </w:r>
    </w:p>
    <w:p w14:paraId="3F50EECE" w14:textId="77777777" w:rsidR="008261E4" w:rsidRPr="00422279" w:rsidRDefault="008261E4" w:rsidP="00EC0774">
      <w:pPr>
        <w:jc w:val="both"/>
        <w:rPr>
          <w:rFonts w:ascii="Calibri" w:hAnsi="Calibri"/>
          <w:szCs w:val="24"/>
          <w:lang w:val="fr-BE"/>
        </w:rPr>
      </w:pPr>
      <w:r w:rsidRPr="00422279">
        <w:rPr>
          <w:rFonts w:ascii="Calibri" w:hAnsi="Calibri"/>
          <w:szCs w:val="24"/>
          <w:lang w:val="fr-BE"/>
        </w:rPr>
        <w:t xml:space="preserve">Le Notaire choisi par </w:t>
      </w:r>
      <w:r w:rsidR="00FF7302" w:rsidRPr="00422279">
        <w:rPr>
          <w:rFonts w:ascii="Calibri" w:hAnsi="Calibri"/>
          <w:szCs w:val="24"/>
          <w:lang w:val="fr-BE"/>
        </w:rPr>
        <w:t>l’acquéreur</w:t>
      </w:r>
      <w:r w:rsidR="006833AC" w:rsidRPr="00422279">
        <w:rPr>
          <w:rFonts w:ascii="Calibri" w:hAnsi="Calibri"/>
          <w:szCs w:val="24"/>
          <w:lang w:val="fr-BE"/>
        </w:rPr>
        <w:t xml:space="preserve"> </w:t>
      </w:r>
      <w:r w:rsidR="009B7BA1">
        <w:rPr>
          <w:rFonts w:ascii="Calibri" w:hAnsi="Calibri"/>
          <w:szCs w:val="24"/>
          <w:lang w:val="fr-BE"/>
        </w:rPr>
        <w:t>est ……………………………………………………………………………</w:t>
      </w:r>
    </w:p>
    <w:p w14:paraId="1EE62264" w14:textId="77777777" w:rsidR="008261E4" w:rsidRPr="00422279" w:rsidRDefault="008261E4">
      <w:pPr>
        <w:ind w:firstLine="709"/>
        <w:jc w:val="both"/>
        <w:rPr>
          <w:rFonts w:ascii="Calibri" w:hAnsi="Calibri"/>
          <w:szCs w:val="24"/>
          <w:lang w:val="fr-BE"/>
        </w:rPr>
      </w:pPr>
    </w:p>
    <w:p w14:paraId="7DC209BA" w14:textId="77777777" w:rsidR="00FF310C" w:rsidRPr="00422279" w:rsidRDefault="00FF310C" w:rsidP="00EC0774">
      <w:pPr>
        <w:jc w:val="both"/>
        <w:rPr>
          <w:rFonts w:ascii="Calibri" w:hAnsi="Calibri"/>
          <w:szCs w:val="24"/>
          <w:lang w:val="fr-FR"/>
        </w:rPr>
      </w:pPr>
      <w:r w:rsidRPr="00422279">
        <w:rPr>
          <w:rFonts w:ascii="Calibri" w:hAnsi="Calibri"/>
          <w:szCs w:val="24"/>
          <w:lang w:val="fr-FR"/>
        </w:rPr>
        <w:t>Le présent engagement (offre) est valable jusqu’au……………(date)</w:t>
      </w:r>
    </w:p>
    <w:p w14:paraId="17FC15A4" w14:textId="77777777" w:rsidR="00F16E59" w:rsidRPr="00422279" w:rsidRDefault="00F16E59">
      <w:pPr>
        <w:ind w:firstLine="709"/>
        <w:jc w:val="both"/>
        <w:rPr>
          <w:rFonts w:ascii="Calibri" w:hAnsi="Calibri"/>
          <w:szCs w:val="24"/>
          <w:lang w:val="fr-FR"/>
        </w:rPr>
      </w:pPr>
      <w:r w:rsidRPr="00422279">
        <w:rPr>
          <w:rFonts w:ascii="Calibri" w:hAnsi="Calibri"/>
          <w:szCs w:val="24"/>
          <w:lang w:val="fr-FR"/>
        </w:rPr>
        <w:tab/>
      </w:r>
    </w:p>
    <w:p w14:paraId="3CD6EBCD" w14:textId="77777777" w:rsidR="00F16E59" w:rsidRPr="00422279" w:rsidRDefault="00AF4114" w:rsidP="00EC0774">
      <w:pPr>
        <w:pStyle w:val="Retraitcorpsdetexte"/>
        <w:ind w:firstLine="0"/>
        <w:rPr>
          <w:rFonts w:ascii="Calibri" w:hAnsi="Calibri"/>
          <w:szCs w:val="24"/>
        </w:rPr>
      </w:pPr>
      <w:r w:rsidRPr="00422279">
        <w:rPr>
          <w:rFonts w:ascii="Calibri" w:hAnsi="Calibri"/>
          <w:szCs w:val="24"/>
        </w:rPr>
        <w:t>Au-delà de ce délai, l’acquéreur sera libéré de son offre.</w:t>
      </w:r>
    </w:p>
    <w:p w14:paraId="1C20EC4B" w14:textId="77777777" w:rsidR="00F16E59" w:rsidRPr="00422279" w:rsidRDefault="00F16E59">
      <w:pPr>
        <w:ind w:firstLine="709"/>
        <w:jc w:val="both"/>
        <w:rPr>
          <w:rFonts w:ascii="Calibri" w:hAnsi="Calibri"/>
          <w:szCs w:val="24"/>
          <w:lang w:val="fr-FR"/>
        </w:rPr>
      </w:pPr>
    </w:p>
    <w:p w14:paraId="3615C466" w14:textId="77777777" w:rsidR="00F16E59" w:rsidRPr="00422279" w:rsidRDefault="00F16E59" w:rsidP="00EC0774">
      <w:pPr>
        <w:jc w:val="both"/>
        <w:rPr>
          <w:rFonts w:ascii="Calibri" w:hAnsi="Calibri"/>
          <w:szCs w:val="24"/>
          <w:lang w:val="fr-FR"/>
        </w:rPr>
      </w:pPr>
      <w:r w:rsidRPr="00422279">
        <w:rPr>
          <w:rFonts w:ascii="Calibri" w:hAnsi="Calibri"/>
          <w:szCs w:val="24"/>
          <w:lang w:val="fr-FR"/>
        </w:rPr>
        <w:t>Fait à..........................................., le ......................................................</w:t>
      </w:r>
      <w:r w:rsidR="00AF4114" w:rsidRPr="00422279">
        <w:rPr>
          <w:rFonts w:ascii="Calibri" w:hAnsi="Calibri"/>
          <w:szCs w:val="24"/>
          <w:lang w:val="fr-FR"/>
        </w:rPr>
        <w:t>en</w:t>
      </w:r>
      <w:r w:rsidR="008261E4" w:rsidRPr="00422279">
        <w:rPr>
          <w:rFonts w:ascii="Calibri" w:hAnsi="Calibri"/>
          <w:szCs w:val="24"/>
          <w:lang w:val="fr-FR"/>
        </w:rPr>
        <w:t xml:space="preserve"> 2 </w:t>
      </w:r>
      <w:r w:rsidR="00AF4114" w:rsidRPr="00422279">
        <w:rPr>
          <w:rFonts w:ascii="Calibri" w:hAnsi="Calibri"/>
          <w:szCs w:val="24"/>
          <w:lang w:val="fr-FR"/>
        </w:rPr>
        <w:t>exemplaires</w:t>
      </w:r>
    </w:p>
    <w:p w14:paraId="7C1C5E02" w14:textId="77777777" w:rsidR="00AF4114" w:rsidRPr="00422279" w:rsidRDefault="00AF4114">
      <w:pPr>
        <w:ind w:firstLine="709"/>
        <w:jc w:val="both"/>
        <w:rPr>
          <w:rFonts w:ascii="Calibri" w:hAnsi="Calibri"/>
          <w:szCs w:val="24"/>
          <w:lang w:val="fr-FR"/>
        </w:rPr>
      </w:pPr>
    </w:p>
    <w:p w14:paraId="674F7493" w14:textId="77777777" w:rsidR="00AF4114" w:rsidRPr="00422279" w:rsidRDefault="00AF4114" w:rsidP="00EC0774">
      <w:pPr>
        <w:jc w:val="both"/>
        <w:rPr>
          <w:rFonts w:ascii="Calibri" w:hAnsi="Calibri"/>
          <w:szCs w:val="24"/>
          <w:lang w:val="fr-FR"/>
        </w:rPr>
      </w:pPr>
      <w:r w:rsidRPr="00422279">
        <w:rPr>
          <w:rFonts w:ascii="Calibri" w:hAnsi="Calibri"/>
          <w:szCs w:val="24"/>
          <w:lang w:val="fr-FR"/>
        </w:rPr>
        <w:t>L’acquéreur</w:t>
      </w:r>
      <w:r w:rsidRPr="00422279">
        <w:rPr>
          <w:rFonts w:ascii="Calibri" w:hAnsi="Calibri"/>
          <w:szCs w:val="24"/>
          <w:lang w:val="fr-FR"/>
        </w:rPr>
        <w:tab/>
      </w:r>
      <w:r w:rsidRPr="00422279">
        <w:rPr>
          <w:rFonts w:ascii="Calibri" w:hAnsi="Calibri"/>
          <w:szCs w:val="24"/>
          <w:lang w:val="fr-FR"/>
        </w:rPr>
        <w:tab/>
      </w:r>
      <w:r w:rsidRPr="00422279">
        <w:rPr>
          <w:rFonts w:ascii="Calibri" w:hAnsi="Calibri"/>
          <w:szCs w:val="24"/>
          <w:lang w:val="fr-FR"/>
        </w:rPr>
        <w:tab/>
      </w:r>
      <w:r w:rsidRPr="00422279">
        <w:rPr>
          <w:rFonts w:ascii="Calibri" w:hAnsi="Calibri"/>
          <w:szCs w:val="24"/>
          <w:lang w:val="fr-FR"/>
        </w:rPr>
        <w:tab/>
      </w:r>
      <w:r w:rsidRPr="00422279">
        <w:rPr>
          <w:rFonts w:ascii="Calibri" w:hAnsi="Calibri"/>
          <w:szCs w:val="24"/>
          <w:lang w:val="fr-FR"/>
        </w:rPr>
        <w:tab/>
      </w:r>
      <w:r w:rsidRPr="00422279">
        <w:rPr>
          <w:rFonts w:ascii="Calibri" w:hAnsi="Calibri"/>
          <w:szCs w:val="24"/>
          <w:lang w:val="fr-FR"/>
        </w:rPr>
        <w:tab/>
        <w:t>pour acceptation</w:t>
      </w:r>
    </w:p>
    <w:p w14:paraId="6E38235C" w14:textId="77777777" w:rsidR="00AF4114" w:rsidRPr="00422279" w:rsidRDefault="00AF4114" w:rsidP="00EC0774">
      <w:pPr>
        <w:jc w:val="both"/>
        <w:rPr>
          <w:rFonts w:ascii="Calibri" w:hAnsi="Calibri"/>
          <w:szCs w:val="24"/>
          <w:lang w:val="fr-FR"/>
        </w:rPr>
      </w:pPr>
      <w:r w:rsidRPr="00422279">
        <w:rPr>
          <w:rFonts w:ascii="Calibri" w:hAnsi="Calibri"/>
          <w:szCs w:val="24"/>
          <w:lang w:val="fr-FR"/>
        </w:rPr>
        <w:t>« lu et approuvé »</w:t>
      </w:r>
      <w:r w:rsidRPr="00422279">
        <w:rPr>
          <w:rFonts w:ascii="Calibri" w:hAnsi="Calibri"/>
          <w:szCs w:val="24"/>
          <w:lang w:val="fr-FR"/>
        </w:rPr>
        <w:tab/>
      </w:r>
      <w:r w:rsidRPr="00422279">
        <w:rPr>
          <w:rFonts w:ascii="Calibri" w:hAnsi="Calibri"/>
          <w:szCs w:val="24"/>
          <w:lang w:val="fr-FR"/>
        </w:rPr>
        <w:tab/>
      </w:r>
      <w:r w:rsidRPr="00422279">
        <w:rPr>
          <w:rFonts w:ascii="Calibri" w:hAnsi="Calibri"/>
          <w:szCs w:val="24"/>
          <w:lang w:val="fr-FR"/>
        </w:rPr>
        <w:tab/>
      </w:r>
      <w:r w:rsidRPr="00422279">
        <w:rPr>
          <w:rFonts w:ascii="Calibri" w:hAnsi="Calibri"/>
          <w:szCs w:val="24"/>
          <w:lang w:val="fr-FR"/>
        </w:rPr>
        <w:tab/>
      </w:r>
      <w:r w:rsidRPr="00422279">
        <w:rPr>
          <w:rFonts w:ascii="Calibri" w:hAnsi="Calibri"/>
          <w:szCs w:val="24"/>
          <w:lang w:val="fr-FR"/>
        </w:rPr>
        <w:tab/>
        <w:t>le v</w:t>
      </w:r>
      <w:r w:rsidR="00CA2785" w:rsidRPr="00422279">
        <w:rPr>
          <w:rFonts w:ascii="Calibri" w:hAnsi="Calibri"/>
          <w:szCs w:val="24"/>
          <w:lang w:val="fr-FR"/>
        </w:rPr>
        <w:t>endeur</w:t>
      </w:r>
    </w:p>
    <w:sectPr w:rsidR="00AF4114" w:rsidRPr="00422279" w:rsidSect="008261E4">
      <w:endnotePr>
        <w:numFmt w:val="decimal"/>
      </w:endnotePr>
      <w:pgSz w:w="11906" w:h="16838"/>
      <w:pgMar w:top="480" w:right="1134" w:bottom="840" w:left="2268" w:header="1134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C3908"/>
    <w:multiLevelType w:val="hybridMultilevel"/>
    <w:tmpl w:val="71A671D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C488C"/>
    <w:multiLevelType w:val="hybridMultilevel"/>
    <w:tmpl w:val="68D64CC2"/>
    <w:lvl w:ilvl="0" w:tplc="88DE1182">
      <w:start w:val="1"/>
      <w:numFmt w:val="decimal"/>
      <w:lvlText w:val="%1)"/>
      <w:lvlJc w:val="left"/>
      <w:pPr>
        <w:tabs>
          <w:tab w:val="num" w:pos="2051"/>
        </w:tabs>
        <w:ind w:left="2051" w:hanging="1200"/>
      </w:pPr>
      <w:rPr>
        <w:rFonts w:hint="default"/>
      </w:rPr>
    </w:lvl>
    <w:lvl w:ilvl="1" w:tplc="0262B090">
      <w:start w:val="1"/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ascii="Times New Roman" w:eastAsia="Times New Roman" w:hAnsi="Times New Roman" w:cs="Times New Roman" w:hint="default"/>
      </w:rPr>
    </w:lvl>
    <w:lvl w:ilvl="2" w:tplc="FEB2A5B8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2EC214E6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4094BA68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9F2CDF88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F6F6063A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1BF02544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E960A48A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" w15:restartNumberingAfterBreak="0">
    <w:nsid w:val="45410ED4"/>
    <w:multiLevelType w:val="hybridMultilevel"/>
    <w:tmpl w:val="B9EC0C08"/>
    <w:lvl w:ilvl="0" w:tplc="12E890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6E59"/>
    <w:rsid w:val="000575C2"/>
    <w:rsid w:val="00084AE7"/>
    <w:rsid w:val="00093B4E"/>
    <w:rsid w:val="00140863"/>
    <w:rsid w:val="001C4C75"/>
    <w:rsid w:val="001D7808"/>
    <w:rsid w:val="00333247"/>
    <w:rsid w:val="00335D80"/>
    <w:rsid w:val="003B06CF"/>
    <w:rsid w:val="00422279"/>
    <w:rsid w:val="004368EA"/>
    <w:rsid w:val="004509A5"/>
    <w:rsid w:val="00495E84"/>
    <w:rsid w:val="004A70B5"/>
    <w:rsid w:val="004C2706"/>
    <w:rsid w:val="004C4A3C"/>
    <w:rsid w:val="006329EA"/>
    <w:rsid w:val="00644935"/>
    <w:rsid w:val="006833AC"/>
    <w:rsid w:val="00691B3C"/>
    <w:rsid w:val="0073784E"/>
    <w:rsid w:val="00751691"/>
    <w:rsid w:val="008261E4"/>
    <w:rsid w:val="008761E2"/>
    <w:rsid w:val="00881A47"/>
    <w:rsid w:val="00884F5F"/>
    <w:rsid w:val="0089618A"/>
    <w:rsid w:val="008A1C67"/>
    <w:rsid w:val="008E30E8"/>
    <w:rsid w:val="009378FB"/>
    <w:rsid w:val="00943F5C"/>
    <w:rsid w:val="00966B65"/>
    <w:rsid w:val="009B7BA1"/>
    <w:rsid w:val="00AB09CB"/>
    <w:rsid w:val="00AF2615"/>
    <w:rsid w:val="00AF4114"/>
    <w:rsid w:val="00B360ED"/>
    <w:rsid w:val="00C124A2"/>
    <w:rsid w:val="00C861B8"/>
    <w:rsid w:val="00CA2785"/>
    <w:rsid w:val="00DE261A"/>
    <w:rsid w:val="00EC0774"/>
    <w:rsid w:val="00F16E59"/>
    <w:rsid w:val="00F712E9"/>
    <w:rsid w:val="00FB13CD"/>
    <w:rsid w:val="00FF310C"/>
    <w:rsid w:val="00FF7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5819A86"/>
  <w15:docId w15:val="{3592C466-206A-416E-860C-89B57AAAB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Courier New" w:hAnsi="Courier New"/>
      <w:snapToGrid w:val="0"/>
      <w:sz w:val="24"/>
      <w:lang w:val="en-US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</w:style>
  <w:style w:type="paragraph" w:styleId="Retraitcorpsdetexte">
    <w:name w:val="Body Text Indent"/>
    <w:basedOn w:val="Normal"/>
    <w:semiHidden/>
    <w:pPr>
      <w:ind w:firstLine="709"/>
      <w:jc w:val="both"/>
    </w:pPr>
    <w:rPr>
      <w:rFonts w:ascii="Arial" w:hAnsi="Arial"/>
      <w:lang w:val="fr-FR"/>
    </w:rPr>
  </w:style>
  <w:style w:type="character" w:styleId="Lienhypertexte">
    <w:name w:val="Hyperlink"/>
    <w:semiHidden/>
    <w:rsid w:val="00F16E59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4086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40863"/>
    <w:rPr>
      <w:rFonts w:ascii="Segoe UI" w:hAnsi="Segoe UI" w:cs="Segoe UI"/>
      <w:snapToGrid w:val="0"/>
      <w:sz w:val="18"/>
      <w:szCs w:val="18"/>
      <w:lang w:val="en-US"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884F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54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ubaere-neyrinck.be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notajette.be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9B736039D5A046910B0135A98649EE" ma:contentTypeVersion="21" ma:contentTypeDescription="Crée un document." ma:contentTypeScope="" ma:versionID="0219a192ea46dcecaa644b62a44a4f5a">
  <xsd:schema xmlns:xsd="http://www.w3.org/2001/XMLSchema" xmlns:xs="http://www.w3.org/2001/XMLSchema" xmlns:p="http://schemas.microsoft.com/office/2006/metadata/properties" xmlns:ns2="31e9c96e-8b2c-4927-a261-0d2101f58ac1" xmlns:ns3="c1fc4440-fda2-440b-8fcf-2df8379ff176" targetNamespace="http://schemas.microsoft.com/office/2006/metadata/properties" ma:root="true" ma:fieldsID="7cae959c2615c062c7b75df722359ebc" ns2:_="" ns3:_="">
    <xsd:import namespace="31e9c96e-8b2c-4927-a261-0d2101f58ac1"/>
    <xsd:import namespace="c1fc4440-fda2-440b-8fcf-2df8379ff1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9c96e-8b2c-4927-a261-0d2101f58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alises d’images" ma:readOnly="false" ma:fieldId="{5cf76f15-5ced-4ddc-b409-7134ff3c332f}" ma:taxonomyMulti="true" ma:sspId="d2a2722a-38cf-43e3-ba31-950a95edeb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c4440-fda2-440b-8fcf-2df8379ff17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784a8eb-5886-49ca-875c-e544eba33a43}" ma:internalName="TaxCatchAll" ma:showField="CatchAllData" ma:web="c1fc4440-fda2-440b-8fcf-2df8379ff1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fc4440-fda2-440b-8fcf-2df8379ff176" xsi:nil="true"/>
    <lcf76f155ced4ddcb4097134ff3c332f xmlns="31e9c96e-8b2c-4927-a261-0d2101f58ac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41A2A8C-B003-412C-9811-7CB4BA7E6D30}"/>
</file>

<file path=customXml/itemProps2.xml><?xml version="1.0" encoding="utf-8"?>
<ds:datastoreItem xmlns:ds="http://schemas.openxmlformats.org/officeDocument/2006/customXml" ds:itemID="{E74C0D8A-197E-4831-A331-E5A9C475E47E}"/>
</file>

<file path=customXml/itemProps3.xml><?xml version="1.0" encoding="utf-8"?>
<ds:datastoreItem xmlns:ds="http://schemas.openxmlformats.org/officeDocument/2006/customXml" ds:itemID="{3A27863B-3925-4A6C-9ACA-4F74F1A740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516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 soussigné:</vt:lpstr>
    </vt:vector>
  </TitlesOfParts>
  <Company>Etude Notaire Dubaere</Company>
  <LinksUpToDate>false</LinksUpToDate>
  <CharactersWithSpaces>3353</CharactersWithSpaces>
  <SharedDoc>false</SharedDoc>
  <HLinks>
    <vt:vector size="24" baseType="variant">
      <vt:variant>
        <vt:i4>8061035</vt:i4>
      </vt:variant>
      <vt:variant>
        <vt:i4>9</vt:i4>
      </vt:variant>
      <vt:variant>
        <vt:i4>0</vt:i4>
      </vt:variant>
      <vt:variant>
        <vt:i4>5</vt:i4>
      </vt:variant>
      <vt:variant>
        <vt:lpwstr>http://www.dubaere-neyrinck.be/</vt:lpwstr>
      </vt:variant>
      <vt:variant>
        <vt:lpwstr/>
      </vt:variant>
      <vt:variant>
        <vt:i4>47</vt:i4>
      </vt:variant>
      <vt:variant>
        <vt:i4>6</vt:i4>
      </vt:variant>
      <vt:variant>
        <vt:i4>0</vt:i4>
      </vt:variant>
      <vt:variant>
        <vt:i4>5</vt:i4>
      </vt:variant>
      <vt:variant>
        <vt:lpwstr>mailto:info@dubaere.be</vt:lpwstr>
      </vt:variant>
      <vt:variant>
        <vt:lpwstr/>
      </vt:variant>
      <vt:variant>
        <vt:i4>5308501</vt:i4>
      </vt:variant>
      <vt:variant>
        <vt:i4>0</vt:i4>
      </vt:variant>
      <vt:variant>
        <vt:i4>0</vt:i4>
      </vt:variant>
      <vt:variant>
        <vt:i4>5</vt:i4>
      </vt:variant>
      <vt:variant>
        <vt:lpwstr>http://images.google.be/imgres?imgurl=http://www.dmat.be/images/notaire.jpg&amp;imgrefurl=http://www.dmat.be/index.html%3Fpage%3D7%26%26lang%3Dfr&amp;usg=__mnvBObbkeYPkKvPmYee-ScM9G8Q=&amp;h=100&amp;w=200&amp;sz=27&amp;hl=fr&amp;start=1&amp;tbnid=jbZUDft73iP94M:&amp;tbnh=52&amp;tbnw=104&amp;prev=/images%3Fq%3Dfederation%2Broyale%2Bdes%2Bnotaires%2Bde%2BBelgique%26gbv%3D2%26hl%3Dfr</vt:lpwstr>
      </vt:variant>
      <vt:variant>
        <vt:lpwstr/>
      </vt:variant>
      <vt:variant>
        <vt:i4>5636107</vt:i4>
      </vt:variant>
      <vt:variant>
        <vt:i4>-1</vt:i4>
      </vt:variant>
      <vt:variant>
        <vt:i4>1026</vt:i4>
      </vt:variant>
      <vt:variant>
        <vt:i4>1</vt:i4>
      </vt:variant>
      <vt:variant>
        <vt:lpwstr>http://tbn0.google.com/images?q=tbn:jbZUDft73iP94M:http://www.dmat.be/images/notaire.jpg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soussigné:</dc:title>
  <dc:creator>Didier</dc:creator>
  <cp:lastModifiedBy>Pamela Carrette</cp:lastModifiedBy>
  <cp:revision>6</cp:revision>
  <cp:lastPrinted>2021-04-29T08:01:00Z</cp:lastPrinted>
  <dcterms:created xsi:type="dcterms:W3CDTF">2020-08-15T11:34:00Z</dcterms:created>
  <dcterms:modified xsi:type="dcterms:W3CDTF">2021-10-27T09:23:00Z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0x010100B39B736039D5A046910B0135A98649EE</vt:lpwstr>
  </property>
</Properties>
</file>